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6C1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ABA575E" w14:textId="06C57AFE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855D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C0CFB" wp14:editId="4CE2C420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87370825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FE246" w14:textId="59BA7FCD" w:rsidR="00855D17" w:rsidRPr="00855D17" w:rsidRDefault="00855D17" w:rsidP="00855D1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55D1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C0CF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486FE246" w14:textId="59BA7FCD" w:rsidR="00855D17" w:rsidRPr="00855D17" w:rsidRDefault="00855D17" w:rsidP="00855D1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55D1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9B6B241" w14:textId="77777777" w:rsidR="00CD36CF" w:rsidRDefault="00D22B1D" w:rsidP="00CC1F3B">
      <w:pPr>
        <w:pStyle w:val="TitlePageBillPrefix"/>
      </w:pPr>
      <w:sdt>
        <w:sdtPr>
          <w:tag w:val="IntroDate"/>
          <w:id w:val="-1236936958"/>
          <w:placeholder>
            <w:docPart w:val="3B185F48B431469DAC1C3E9724635B27"/>
          </w:placeholder>
          <w:text/>
        </w:sdtPr>
        <w:sdtEndPr/>
        <w:sdtContent>
          <w:r w:rsidR="00AE48A0">
            <w:t>Introduced</w:t>
          </w:r>
        </w:sdtContent>
      </w:sdt>
    </w:p>
    <w:p w14:paraId="40E119D1" w14:textId="51730945" w:rsidR="00CD36CF" w:rsidRDefault="00D22B1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09B89086E0541528BBA0FE130E5F56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3023BB6C4404D0586EE1362BCB08057"/>
          </w:placeholder>
          <w:text/>
        </w:sdtPr>
        <w:sdtEndPr/>
        <w:sdtContent>
          <w:r>
            <w:t>5558</w:t>
          </w:r>
        </w:sdtContent>
      </w:sdt>
    </w:p>
    <w:p w14:paraId="16A8353B" w14:textId="1A26250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B6D66F0A15C49539ECF76F927EE5328"/>
          </w:placeholder>
          <w:text w:multiLine="1"/>
        </w:sdtPr>
        <w:sdtEndPr/>
        <w:sdtContent>
          <w:r w:rsidR="001B71E4">
            <w:t>Delegate</w:t>
          </w:r>
          <w:r w:rsidR="00751E34">
            <w:t>s</w:t>
          </w:r>
          <w:r w:rsidR="001B71E4">
            <w:t xml:space="preserve"> Holstein</w:t>
          </w:r>
          <w:r w:rsidR="00751E34">
            <w:t>, J. Cannon, Linville, and Funkhouser</w:t>
          </w:r>
        </w:sdtContent>
      </w:sdt>
    </w:p>
    <w:p w14:paraId="4E0EC4CA" w14:textId="7C17B26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F341F35084B48C18709AE7AFDBA19D7"/>
          </w:placeholder>
          <w:text w:multiLine="1"/>
        </w:sdtPr>
        <w:sdtEndPr/>
        <w:sdtContent>
          <w:r w:rsidR="00D22B1D">
            <w:t>Introduced February 16, 2026; referred to the Committee on Finance</w:t>
          </w:r>
        </w:sdtContent>
      </w:sdt>
      <w:r>
        <w:t>]</w:t>
      </w:r>
    </w:p>
    <w:p w14:paraId="27A0679B" w14:textId="6863B190" w:rsidR="00303684" w:rsidRDefault="0000526A" w:rsidP="00CC1F3B">
      <w:pPr>
        <w:pStyle w:val="TitleSection"/>
      </w:pPr>
      <w:r>
        <w:lastRenderedPageBreak/>
        <w:t>A BILL</w:t>
      </w:r>
      <w:r w:rsidR="007C1A4E">
        <w:t xml:space="preserve"> to amend the Code of West Virginia, 1931, as amended, by adding a new article, designated §18-30B-1, </w:t>
      </w:r>
      <w:r w:rsidR="007C1A4E" w:rsidRPr="007C1A4E">
        <w:t>§18-30B-</w:t>
      </w:r>
      <w:r w:rsidR="007C1A4E">
        <w:t>2</w:t>
      </w:r>
      <w:r w:rsidR="007C1A4E" w:rsidRPr="007C1A4E">
        <w:t>, §18-30B-</w:t>
      </w:r>
      <w:r w:rsidR="007C1A4E">
        <w:t>3</w:t>
      </w:r>
      <w:r w:rsidR="007C1A4E" w:rsidRPr="007C1A4E">
        <w:t>, §18-30B-</w:t>
      </w:r>
      <w:r w:rsidR="007C1A4E">
        <w:t>4</w:t>
      </w:r>
      <w:r w:rsidR="007C1A4E" w:rsidRPr="007C1A4E">
        <w:t>, §18-30B-</w:t>
      </w:r>
      <w:r w:rsidR="007C1A4E">
        <w:t>5</w:t>
      </w:r>
      <w:r w:rsidR="007C1A4E" w:rsidRPr="007C1A4E">
        <w:t>,</w:t>
      </w:r>
      <w:r w:rsidR="007C1A4E">
        <w:t xml:space="preserve"> and </w:t>
      </w:r>
      <w:r w:rsidR="007C1A4E" w:rsidRPr="007C1A4E">
        <w:t>§18-30B-</w:t>
      </w:r>
      <w:r w:rsidR="007C1A4E">
        <w:t>6</w:t>
      </w:r>
      <w:r w:rsidR="007C1A4E" w:rsidRPr="007C1A4E">
        <w:t>,</w:t>
      </w:r>
      <w:r w:rsidR="007C1A4E">
        <w:t xml:space="preserve"> relating to the West Virginia Child Investment Account Matching Program; providing a short title; providing definitions; </w:t>
      </w:r>
      <w:r w:rsidR="00D87F46">
        <w:t>establishing a matching program to the Trump account; and authorizing rulemaking.</w:t>
      </w:r>
    </w:p>
    <w:p w14:paraId="1CBE7141" w14:textId="3A019E6E" w:rsidR="001B71E4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422BC7B2" w14:textId="77777777" w:rsidR="001B71E4" w:rsidRDefault="001B71E4" w:rsidP="00CC1F3B">
      <w:pPr>
        <w:pStyle w:val="EnactingClause"/>
        <w:rPr>
          <w:i w:val="0"/>
          <w:iCs/>
        </w:rPr>
        <w:sectPr w:rsidR="001B71E4" w:rsidSect="001B71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0A2078" w14:textId="31145F57" w:rsidR="001B71E4" w:rsidRPr="007C1A4E" w:rsidRDefault="001B71E4" w:rsidP="002E65A1">
      <w:pPr>
        <w:pStyle w:val="ArticleHeading"/>
        <w:rPr>
          <w:u w:val="single"/>
        </w:rPr>
      </w:pPr>
      <w:r w:rsidRPr="007C1A4E">
        <w:rPr>
          <w:u w:val="single"/>
        </w:rPr>
        <w:t>ARTICLE 30B. the West Virginia Child Investment Account Matching Program Act.</w:t>
      </w:r>
    </w:p>
    <w:p w14:paraId="6A8C80BF" w14:textId="77777777" w:rsidR="001B71E4" w:rsidRPr="007C1A4E" w:rsidRDefault="001B71E4" w:rsidP="002E65A1">
      <w:pPr>
        <w:pStyle w:val="ArticleHeading"/>
        <w:rPr>
          <w:u w:val="single"/>
        </w:rPr>
        <w:sectPr w:rsidR="001B71E4" w:rsidRP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E45C1E" w14:textId="1F3B8716" w:rsidR="001B71E4" w:rsidRPr="007C1A4E" w:rsidRDefault="001B71E4" w:rsidP="008A170A">
      <w:pPr>
        <w:pStyle w:val="SectionHeading"/>
        <w:rPr>
          <w:u w:val="single"/>
        </w:rPr>
      </w:pPr>
      <w:r w:rsidRPr="007C1A4E">
        <w:rPr>
          <w:u w:val="single"/>
        </w:rPr>
        <w:t xml:space="preserve">§18-30B-1. Short Title. </w:t>
      </w:r>
    </w:p>
    <w:p w14:paraId="17AEB71A" w14:textId="77777777" w:rsidR="001B71E4" w:rsidRPr="007C1A4E" w:rsidRDefault="001B71E4" w:rsidP="008A170A">
      <w:pPr>
        <w:pStyle w:val="SectionBody"/>
        <w:rPr>
          <w:u w:val="single"/>
        </w:rPr>
        <w:sectPr w:rsidR="001B71E4" w:rsidRP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B32FDF" w14:textId="24CF5426" w:rsidR="001B71E4" w:rsidRPr="007C1A4E" w:rsidRDefault="001B71E4" w:rsidP="008A170A">
      <w:pPr>
        <w:pStyle w:val="SectionBody"/>
        <w:rPr>
          <w:u w:val="single"/>
        </w:rPr>
      </w:pPr>
      <w:r w:rsidRPr="007C1A4E">
        <w:rPr>
          <w:u w:val="single"/>
        </w:rPr>
        <w:t xml:space="preserve">This article shall be known, and may be cited as, the </w:t>
      </w:r>
      <w:r w:rsidR="00D87F46">
        <w:rPr>
          <w:u w:val="single"/>
        </w:rPr>
        <w:t>"</w:t>
      </w:r>
      <w:r w:rsidRPr="007C1A4E">
        <w:rPr>
          <w:u w:val="single"/>
        </w:rPr>
        <w:t>West Virginia Child Investment Account Matching Program Act</w:t>
      </w:r>
      <w:r w:rsidR="00D87F46">
        <w:rPr>
          <w:u w:val="single"/>
        </w:rPr>
        <w:t>"</w:t>
      </w:r>
      <w:r w:rsidRPr="007C1A4E">
        <w:rPr>
          <w:u w:val="single"/>
        </w:rPr>
        <w:t>.</w:t>
      </w:r>
    </w:p>
    <w:p w14:paraId="1C4CEF67" w14:textId="77777777" w:rsidR="001B71E4" w:rsidRPr="007C1A4E" w:rsidRDefault="001B71E4" w:rsidP="002E65A1">
      <w:pPr>
        <w:pStyle w:val="ArticleHeading"/>
        <w:rPr>
          <w:u w:val="single"/>
        </w:rPr>
        <w:sectPr w:rsidR="001B71E4" w:rsidRP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C7613BC" w14:textId="72FC922D" w:rsidR="001B71E4" w:rsidRPr="007C1A4E" w:rsidRDefault="001B71E4" w:rsidP="008A170A">
      <w:pPr>
        <w:pStyle w:val="SectionHeading"/>
        <w:rPr>
          <w:u w:val="single"/>
        </w:rPr>
      </w:pPr>
      <w:r w:rsidRPr="007C1A4E">
        <w:rPr>
          <w:u w:val="single"/>
        </w:rPr>
        <w:t xml:space="preserve">§18-30B-2. </w:t>
      </w:r>
      <w:r w:rsidR="007C1A4E" w:rsidRPr="007C1A4E">
        <w:rPr>
          <w:u w:val="single"/>
        </w:rPr>
        <w:t>Definitions</w:t>
      </w:r>
      <w:r w:rsidRPr="007C1A4E">
        <w:rPr>
          <w:u w:val="single"/>
        </w:rPr>
        <w:t xml:space="preserve">. </w:t>
      </w:r>
    </w:p>
    <w:p w14:paraId="68E0003E" w14:textId="77777777" w:rsidR="001B71E4" w:rsidRPr="007C1A4E" w:rsidRDefault="001B71E4" w:rsidP="008A170A">
      <w:pPr>
        <w:pStyle w:val="SectionBody"/>
        <w:rPr>
          <w:u w:val="single"/>
        </w:rPr>
        <w:sectPr w:rsidR="001B71E4" w:rsidRP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01C6A0" w14:textId="77777777" w:rsidR="007C1A4E" w:rsidRPr="007C1A4E" w:rsidRDefault="007C1A4E" w:rsidP="007C1A4E">
      <w:pPr>
        <w:pStyle w:val="SectionBody"/>
        <w:rPr>
          <w:u w:val="single"/>
        </w:rPr>
      </w:pPr>
      <w:r w:rsidRPr="007C1A4E">
        <w:rPr>
          <w:u w:val="single"/>
        </w:rPr>
        <w:t>For purposes of this article:</w:t>
      </w:r>
    </w:p>
    <w:p w14:paraId="382DAA36" w14:textId="12A720CB" w:rsidR="007C1A4E" w:rsidRPr="007C1A4E" w:rsidRDefault="00D87F46" w:rsidP="007C1A4E">
      <w:pPr>
        <w:pStyle w:val="SectionBody"/>
        <w:rPr>
          <w:u w:val="single"/>
        </w:rPr>
      </w:pPr>
      <w:r>
        <w:rPr>
          <w:u w:val="single"/>
        </w:rPr>
        <w:t>"</w:t>
      </w:r>
      <w:r w:rsidR="007C1A4E" w:rsidRPr="007C1A4E">
        <w:rPr>
          <w:u w:val="single"/>
        </w:rPr>
        <w:t>Eligible child</w:t>
      </w:r>
      <w:r>
        <w:rPr>
          <w:u w:val="single"/>
        </w:rPr>
        <w:t>"</w:t>
      </w:r>
      <w:r w:rsidR="007C1A4E" w:rsidRPr="007C1A4E">
        <w:rPr>
          <w:u w:val="single"/>
        </w:rPr>
        <w:t xml:space="preserve"> means a child born in West Virginia who is eligible for a federally established Trump Account pursuant to federal law.</w:t>
      </w:r>
    </w:p>
    <w:p w14:paraId="370D1378" w14:textId="5D33E67B" w:rsidR="007C1A4E" w:rsidRPr="007C1A4E" w:rsidRDefault="00D87F46" w:rsidP="007C1A4E">
      <w:pPr>
        <w:pStyle w:val="SectionBody"/>
        <w:rPr>
          <w:u w:val="single"/>
        </w:rPr>
      </w:pPr>
      <w:r>
        <w:rPr>
          <w:u w:val="single"/>
        </w:rPr>
        <w:t>"</w:t>
      </w:r>
      <w:r w:rsidR="007C1A4E" w:rsidRPr="007C1A4E">
        <w:rPr>
          <w:u w:val="single"/>
        </w:rPr>
        <w:t>Matching contribution</w:t>
      </w:r>
      <w:r>
        <w:rPr>
          <w:u w:val="single"/>
        </w:rPr>
        <w:t>"</w:t>
      </w:r>
      <w:r w:rsidR="007C1A4E" w:rsidRPr="007C1A4E">
        <w:rPr>
          <w:u w:val="single"/>
        </w:rPr>
        <w:t xml:space="preserve"> means a contribution made by the </w:t>
      </w:r>
      <w:r w:rsidR="005D4A5D">
        <w:rPr>
          <w:u w:val="single"/>
        </w:rPr>
        <w:t>s</w:t>
      </w:r>
      <w:r w:rsidR="007C1A4E" w:rsidRPr="007C1A4E">
        <w:rPr>
          <w:u w:val="single"/>
        </w:rPr>
        <w:t>tate of West Virginia into a Trump Account pursuant to this article.</w:t>
      </w:r>
    </w:p>
    <w:p w14:paraId="74762868" w14:textId="197E568D" w:rsidR="001B71E4" w:rsidRPr="007C1A4E" w:rsidRDefault="00D87F46" w:rsidP="007C1A4E">
      <w:pPr>
        <w:pStyle w:val="SectionBody"/>
        <w:rPr>
          <w:u w:val="single"/>
        </w:rPr>
      </w:pPr>
      <w:r>
        <w:rPr>
          <w:u w:val="single"/>
        </w:rPr>
        <w:t>"</w:t>
      </w:r>
      <w:r w:rsidR="007C1A4E" w:rsidRPr="007C1A4E">
        <w:rPr>
          <w:u w:val="single"/>
        </w:rPr>
        <w:t>Treasurer</w:t>
      </w:r>
      <w:r>
        <w:rPr>
          <w:u w:val="single"/>
        </w:rPr>
        <w:t>"</w:t>
      </w:r>
      <w:r w:rsidR="007C1A4E" w:rsidRPr="007C1A4E">
        <w:rPr>
          <w:u w:val="single"/>
        </w:rPr>
        <w:t xml:space="preserve"> means the West Virginia State Treasurer.</w:t>
      </w:r>
    </w:p>
    <w:p w14:paraId="069C0E58" w14:textId="700F0980" w:rsidR="001B71E4" w:rsidRPr="007C1A4E" w:rsidRDefault="00D87F46" w:rsidP="007C1A4E">
      <w:pPr>
        <w:pStyle w:val="SectionBody"/>
        <w:rPr>
          <w:u w:val="single"/>
        </w:rPr>
      </w:pPr>
      <w:r>
        <w:rPr>
          <w:u w:val="single"/>
        </w:rPr>
        <w:t>"</w:t>
      </w:r>
      <w:r w:rsidR="007C1A4E" w:rsidRPr="007C1A4E">
        <w:rPr>
          <w:u w:val="single"/>
        </w:rPr>
        <w:t>Trump Account</w:t>
      </w:r>
      <w:r>
        <w:rPr>
          <w:u w:val="single"/>
        </w:rPr>
        <w:t>"</w:t>
      </w:r>
      <w:r w:rsidR="007C1A4E" w:rsidRPr="007C1A4E">
        <w:rPr>
          <w:u w:val="single"/>
        </w:rPr>
        <w:t xml:space="preserve"> means an investment or savings account established under federal law for the benefit of an eligible child.</w:t>
      </w:r>
    </w:p>
    <w:p w14:paraId="4AF11056" w14:textId="77777777" w:rsidR="007C1A4E" w:rsidRDefault="007C1A4E" w:rsidP="002E65A1">
      <w:pPr>
        <w:pStyle w:val="ArticleHeading"/>
        <w:sectPr w:rsid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A0F19FD" w14:textId="3555D262" w:rsidR="001B71E4" w:rsidRPr="007C1A4E" w:rsidRDefault="001B71E4" w:rsidP="008A170A">
      <w:pPr>
        <w:pStyle w:val="SectionHeading"/>
        <w:rPr>
          <w:u w:val="single"/>
        </w:rPr>
      </w:pPr>
      <w:r w:rsidRPr="007C1A4E">
        <w:rPr>
          <w:u w:val="single"/>
        </w:rPr>
        <w:t xml:space="preserve">§18-30B-3. </w:t>
      </w:r>
      <w:r w:rsidR="007C1A4E" w:rsidRPr="007C1A4E">
        <w:rPr>
          <w:u w:val="single"/>
        </w:rPr>
        <w:t>Creation of matching program</w:t>
      </w:r>
      <w:r w:rsidRPr="007C1A4E">
        <w:rPr>
          <w:u w:val="single"/>
        </w:rPr>
        <w:t xml:space="preserve">. </w:t>
      </w:r>
    </w:p>
    <w:p w14:paraId="5064B7B5" w14:textId="77777777" w:rsidR="001B71E4" w:rsidRPr="007C1A4E" w:rsidRDefault="001B71E4" w:rsidP="008A170A">
      <w:pPr>
        <w:pStyle w:val="SectionBody"/>
        <w:rPr>
          <w:u w:val="single"/>
        </w:rPr>
        <w:sectPr w:rsidR="001B71E4" w:rsidRP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BE8D3B" w14:textId="77777777" w:rsidR="007C1A4E" w:rsidRPr="007C1A4E" w:rsidRDefault="007C1A4E" w:rsidP="007C1A4E">
      <w:pPr>
        <w:pStyle w:val="SectionBody"/>
        <w:rPr>
          <w:u w:val="single"/>
        </w:rPr>
      </w:pPr>
      <w:r w:rsidRPr="007C1A4E">
        <w:rPr>
          <w:u w:val="single"/>
        </w:rPr>
        <w:t>(a) Subject to appropriation by the Legislature, the Treasurer shall establish and administer a program to provide a one-time matching contribution to the Trump Account of each eligible child born in West Virginia.</w:t>
      </w:r>
    </w:p>
    <w:p w14:paraId="473CF31D" w14:textId="77777777" w:rsidR="007C1A4E" w:rsidRPr="007C1A4E" w:rsidRDefault="007C1A4E" w:rsidP="007C1A4E">
      <w:pPr>
        <w:pStyle w:val="SectionBody"/>
        <w:rPr>
          <w:u w:val="single"/>
        </w:rPr>
      </w:pPr>
      <w:r w:rsidRPr="007C1A4E">
        <w:rPr>
          <w:u w:val="single"/>
        </w:rPr>
        <w:t>(b) The amount of the matching contribution may not exceed $250 per eligible child.</w:t>
      </w:r>
    </w:p>
    <w:p w14:paraId="084781D8" w14:textId="77777777" w:rsidR="007C1A4E" w:rsidRPr="007C1A4E" w:rsidRDefault="007C1A4E" w:rsidP="007C1A4E">
      <w:pPr>
        <w:pStyle w:val="SectionBody"/>
        <w:rPr>
          <w:u w:val="single"/>
        </w:rPr>
      </w:pPr>
      <w:r w:rsidRPr="007C1A4E">
        <w:rPr>
          <w:u w:val="single"/>
        </w:rPr>
        <w:lastRenderedPageBreak/>
        <w:t>(c) The Treasurer may establish income-based prioritization criteria, giving preference to households with incomes not exceeding three hundred percent of the federal poverty level.</w:t>
      </w:r>
    </w:p>
    <w:p w14:paraId="3A4CFAEF" w14:textId="77777777" w:rsidR="007C1A4E" w:rsidRPr="007C1A4E" w:rsidRDefault="007C1A4E" w:rsidP="007C1A4E">
      <w:pPr>
        <w:pStyle w:val="SectionBody"/>
        <w:rPr>
          <w:u w:val="single"/>
        </w:rPr>
      </w:pPr>
      <w:r w:rsidRPr="007C1A4E">
        <w:rPr>
          <w:u w:val="single"/>
        </w:rPr>
        <w:t>(d) The child must have an already established Trump Account through the existing federal program</w:t>
      </w:r>
    </w:p>
    <w:p w14:paraId="129692C0" w14:textId="42CDFCFB" w:rsidR="001B71E4" w:rsidRPr="007C1A4E" w:rsidRDefault="007C1A4E" w:rsidP="007C1A4E">
      <w:pPr>
        <w:pStyle w:val="SectionBody"/>
        <w:rPr>
          <w:u w:val="single"/>
        </w:rPr>
      </w:pPr>
      <w:r w:rsidRPr="007C1A4E">
        <w:rPr>
          <w:u w:val="single"/>
        </w:rPr>
        <w:t>(e) The amount dispersed per year must not exceed $2.5 million annually.</w:t>
      </w:r>
    </w:p>
    <w:p w14:paraId="358897D5" w14:textId="77777777" w:rsidR="001B71E4" w:rsidRDefault="001B71E4" w:rsidP="002E65A1">
      <w:pPr>
        <w:pStyle w:val="ArticleHeading"/>
        <w:sectPr w:rsidR="001B71E4" w:rsidSect="007C1A4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0013BA3E" w14:textId="60B03396" w:rsidR="001B71E4" w:rsidRPr="007C1A4E" w:rsidRDefault="001B71E4" w:rsidP="002D5BA2">
      <w:pPr>
        <w:pStyle w:val="SectionHeading"/>
        <w:rPr>
          <w:rStyle w:val="SectionHeadingChar"/>
          <w:b/>
          <w:u w:val="single"/>
        </w:rPr>
      </w:pPr>
      <w:r w:rsidRPr="007C1A4E">
        <w:rPr>
          <w:rStyle w:val="SectionHeadingChar"/>
          <w:b/>
          <w:u w:val="single"/>
        </w:rPr>
        <w:t xml:space="preserve">§18-30B-4. </w:t>
      </w:r>
      <w:r w:rsidR="007C1A4E" w:rsidRPr="007C1A4E">
        <w:rPr>
          <w:rStyle w:val="SectionHeadingChar"/>
          <w:b/>
          <w:u w:val="single"/>
        </w:rPr>
        <w:t>Administration</w:t>
      </w:r>
      <w:r w:rsidRPr="007C1A4E">
        <w:rPr>
          <w:rStyle w:val="SectionHeadingChar"/>
          <w:b/>
          <w:u w:val="single"/>
        </w:rPr>
        <w:t xml:space="preserve">. </w:t>
      </w:r>
    </w:p>
    <w:p w14:paraId="0FDC8BE2" w14:textId="77777777" w:rsidR="001B71E4" w:rsidRPr="007C1A4E" w:rsidRDefault="001B71E4" w:rsidP="002D5BA2">
      <w:pPr>
        <w:pStyle w:val="SectionBody"/>
        <w:rPr>
          <w:u w:val="single"/>
        </w:rPr>
        <w:sectPr w:rsidR="001B71E4" w:rsidRP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E824CC" w14:textId="0014F9CB" w:rsidR="007C1A4E" w:rsidRPr="007C1A4E" w:rsidRDefault="007C1A4E" w:rsidP="007C1A4E">
      <w:pPr>
        <w:pStyle w:val="SectionBody"/>
        <w:rPr>
          <w:u w:val="single"/>
        </w:rPr>
      </w:pPr>
      <w:r w:rsidRPr="007C1A4E">
        <w:rPr>
          <w:u w:val="single"/>
        </w:rPr>
        <w:t>(a) The Treasurer may enter into agreements with federal agencies, financial institutions, or program administrators as necessary to implement this article.</w:t>
      </w:r>
    </w:p>
    <w:p w14:paraId="04019B55" w14:textId="5966E4B6" w:rsidR="001B71E4" w:rsidRPr="007C1A4E" w:rsidRDefault="007C1A4E" w:rsidP="007C1A4E">
      <w:pPr>
        <w:pStyle w:val="SectionBody"/>
        <w:rPr>
          <w:i/>
          <w:iCs/>
          <w:u w:val="single"/>
        </w:rPr>
      </w:pPr>
      <w:r w:rsidRPr="007C1A4E">
        <w:rPr>
          <w:u w:val="single"/>
        </w:rPr>
        <w:t>(b) The Treasurer shall establish verification procedures to confirm eligibility and prevent duplication of benefits.</w:t>
      </w:r>
    </w:p>
    <w:p w14:paraId="4CB0B11E" w14:textId="77777777" w:rsidR="001B71E4" w:rsidRPr="007C1A4E" w:rsidRDefault="001B71E4" w:rsidP="00CC1F3B">
      <w:pPr>
        <w:pStyle w:val="EnactingClause"/>
        <w:rPr>
          <w:i w:val="0"/>
          <w:iCs/>
          <w:u w:val="single"/>
        </w:rPr>
        <w:sectPr w:rsidR="001B71E4" w:rsidRP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5769E6" w14:textId="0FE350F3" w:rsidR="001B71E4" w:rsidRPr="007C1A4E" w:rsidRDefault="001B71E4" w:rsidP="008A170A">
      <w:pPr>
        <w:pStyle w:val="SectionHeading"/>
        <w:rPr>
          <w:u w:val="single"/>
        </w:rPr>
      </w:pPr>
      <w:r w:rsidRPr="007C1A4E">
        <w:rPr>
          <w:u w:val="single"/>
        </w:rPr>
        <w:t xml:space="preserve">§18-30B-5. </w:t>
      </w:r>
      <w:r w:rsidR="007C1A4E" w:rsidRPr="007C1A4E">
        <w:rPr>
          <w:u w:val="single"/>
        </w:rPr>
        <w:t>Rulemaking</w:t>
      </w:r>
      <w:r w:rsidRPr="007C1A4E">
        <w:rPr>
          <w:u w:val="single"/>
        </w:rPr>
        <w:t xml:space="preserve">. </w:t>
      </w:r>
    </w:p>
    <w:p w14:paraId="3C865B1F" w14:textId="77777777" w:rsidR="001B71E4" w:rsidRPr="007C1A4E" w:rsidRDefault="001B71E4" w:rsidP="008A170A">
      <w:pPr>
        <w:pStyle w:val="SectionBody"/>
        <w:rPr>
          <w:u w:val="single"/>
        </w:rPr>
        <w:sectPr w:rsidR="001B71E4" w:rsidRP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628171" w14:textId="722FC66F" w:rsidR="001B71E4" w:rsidRPr="007C1A4E" w:rsidRDefault="007C1A4E" w:rsidP="008A170A">
      <w:pPr>
        <w:pStyle w:val="SectionBody"/>
        <w:rPr>
          <w:u w:val="single"/>
        </w:rPr>
      </w:pPr>
      <w:r w:rsidRPr="007C1A4E">
        <w:rPr>
          <w:u w:val="single"/>
        </w:rPr>
        <w:t xml:space="preserve">The Treasurer may promulgate legislative rules in accordance with §29A-3-1 </w:t>
      </w:r>
      <w:r w:rsidRPr="007C1A4E">
        <w:rPr>
          <w:i/>
          <w:iCs/>
          <w:u w:val="single"/>
        </w:rPr>
        <w:t>et seq</w:t>
      </w:r>
      <w:r w:rsidRPr="007C1A4E">
        <w:rPr>
          <w:u w:val="single"/>
        </w:rPr>
        <w:t>. of this code to implement the provisions of this article.</w:t>
      </w:r>
    </w:p>
    <w:p w14:paraId="7EBEE05A" w14:textId="77777777" w:rsidR="001B71E4" w:rsidRDefault="001B71E4" w:rsidP="00CC1F3B">
      <w:pPr>
        <w:pStyle w:val="EnactingClause"/>
        <w:rPr>
          <w:i w:val="0"/>
          <w:iCs/>
        </w:rPr>
        <w:sectPr w:rsidR="001B71E4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5E55F0" w14:textId="66CA862D" w:rsidR="001B71E4" w:rsidRPr="007C1A4E" w:rsidRDefault="001B71E4" w:rsidP="003811B0">
      <w:pPr>
        <w:pStyle w:val="SectionHeading"/>
        <w:rPr>
          <w:u w:val="single"/>
        </w:rPr>
      </w:pPr>
      <w:r w:rsidRPr="007C1A4E">
        <w:rPr>
          <w:u w:val="single"/>
        </w:rPr>
        <w:t xml:space="preserve">§18-30B-6. </w:t>
      </w:r>
      <w:r w:rsidR="007C1A4E" w:rsidRPr="007C1A4E">
        <w:rPr>
          <w:u w:val="single"/>
        </w:rPr>
        <w:t>No entitlement</w:t>
      </w:r>
      <w:r w:rsidRPr="007C1A4E">
        <w:rPr>
          <w:u w:val="single"/>
        </w:rPr>
        <w:t xml:space="preserve">. </w:t>
      </w:r>
    </w:p>
    <w:p w14:paraId="6813AEE1" w14:textId="77777777" w:rsidR="001B71E4" w:rsidRPr="007C1A4E" w:rsidRDefault="001B71E4" w:rsidP="003811B0">
      <w:pPr>
        <w:pStyle w:val="SectionBody"/>
        <w:rPr>
          <w:color w:val="auto"/>
          <w:u w:val="single"/>
        </w:rPr>
        <w:sectPr w:rsidR="001B71E4" w:rsidRPr="007C1A4E" w:rsidSect="001B71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639ADE" w14:textId="0A0FC2D6" w:rsidR="008736AA" w:rsidRPr="007C1A4E" w:rsidRDefault="007C1A4E" w:rsidP="00CC1F3B">
      <w:pPr>
        <w:pStyle w:val="SectionBody"/>
        <w:rPr>
          <w:u w:val="single"/>
        </w:rPr>
      </w:pPr>
      <w:r w:rsidRPr="007C1A4E">
        <w:rPr>
          <w:color w:val="auto"/>
          <w:u w:val="single"/>
        </w:rPr>
        <w:t>Nothing in this article creates an entitlement to a matching contribution, which shall be made solely at the discretion of the Legislature through appropriation.</w:t>
      </w:r>
    </w:p>
    <w:p w14:paraId="62390399" w14:textId="77777777" w:rsidR="00C33014" w:rsidRDefault="00C33014" w:rsidP="00CC1F3B">
      <w:pPr>
        <w:pStyle w:val="Note"/>
      </w:pPr>
    </w:p>
    <w:p w14:paraId="404BF354" w14:textId="02EBF6D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87F46" w:rsidRPr="00D87F46">
        <w:t>shall establish and administer a program to provide a one-time matching contribution to the Trump Account of each eligible child born in West Virginia.</w:t>
      </w:r>
    </w:p>
    <w:p w14:paraId="3CC2A2D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1B71E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4150" w14:textId="77777777" w:rsidR="001B71E4" w:rsidRPr="00B844FE" w:rsidRDefault="001B71E4" w:rsidP="00B844FE">
      <w:r>
        <w:separator/>
      </w:r>
    </w:p>
  </w:endnote>
  <w:endnote w:type="continuationSeparator" w:id="0">
    <w:p w14:paraId="3EA3D634" w14:textId="77777777" w:rsidR="001B71E4" w:rsidRPr="00B844FE" w:rsidRDefault="001B71E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B74421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1879E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DFCB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5C48" w14:textId="77777777" w:rsidR="001B71E4" w:rsidRPr="00B844FE" w:rsidRDefault="001B71E4" w:rsidP="00B844FE">
      <w:r>
        <w:separator/>
      </w:r>
    </w:p>
  </w:footnote>
  <w:footnote w:type="continuationSeparator" w:id="0">
    <w:p w14:paraId="1BCB19E3" w14:textId="77777777" w:rsidR="001B71E4" w:rsidRPr="00B844FE" w:rsidRDefault="001B71E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E7B8" w14:textId="77777777" w:rsidR="002A0269" w:rsidRPr="00B844FE" w:rsidRDefault="00D22B1D">
    <w:pPr>
      <w:pStyle w:val="Header"/>
    </w:pPr>
    <w:sdt>
      <w:sdtPr>
        <w:id w:val="-684364211"/>
        <w:placeholder>
          <w:docPart w:val="209B89086E0541528BBA0FE130E5F56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9B89086E0541528BBA0FE130E5F56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AE95" w14:textId="22F1E0A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B71E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B71E4">
          <w:rPr>
            <w:sz w:val="22"/>
            <w:szCs w:val="22"/>
          </w:rPr>
          <w:t>2026R4117</w:t>
        </w:r>
      </w:sdtContent>
    </w:sdt>
  </w:p>
  <w:p w14:paraId="5CBB4A4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381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E4"/>
    <w:rsid w:val="0000526A"/>
    <w:rsid w:val="000573A9"/>
    <w:rsid w:val="00085D22"/>
    <w:rsid w:val="00093AB0"/>
    <w:rsid w:val="000C5C77"/>
    <w:rsid w:val="000E08CD"/>
    <w:rsid w:val="000E3912"/>
    <w:rsid w:val="0010070F"/>
    <w:rsid w:val="0015112E"/>
    <w:rsid w:val="001552E7"/>
    <w:rsid w:val="001566B4"/>
    <w:rsid w:val="001A66B7"/>
    <w:rsid w:val="001B71E4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A7D8B"/>
    <w:rsid w:val="004C13DD"/>
    <w:rsid w:val="004D3ABE"/>
    <w:rsid w:val="004E3441"/>
    <w:rsid w:val="00500579"/>
    <w:rsid w:val="00572702"/>
    <w:rsid w:val="005A5366"/>
    <w:rsid w:val="005C5084"/>
    <w:rsid w:val="005D4A5D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1E34"/>
    <w:rsid w:val="00766AD0"/>
    <w:rsid w:val="007A5259"/>
    <w:rsid w:val="007A5601"/>
    <w:rsid w:val="007A7081"/>
    <w:rsid w:val="007C1A4E"/>
    <w:rsid w:val="007F1CF5"/>
    <w:rsid w:val="00834EDE"/>
    <w:rsid w:val="00855D17"/>
    <w:rsid w:val="008704B9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B002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2B1D"/>
    <w:rsid w:val="00D579FC"/>
    <w:rsid w:val="00D81C16"/>
    <w:rsid w:val="00D87F4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25CE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E85DF"/>
  <w15:chartTrackingRefBased/>
  <w15:docId w15:val="{19D6ABD9-349F-4243-943D-C1E1EEE2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B71E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locked/>
    <w:rsid w:val="001B71E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B71E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185F48B431469DAC1C3E972463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BC264-46C0-4189-ACE9-5D5516DE6FC3}"/>
      </w:docPartPr>
      <w:docPartBody>
        <w:p w:rsidR="00362CF7" w:rsidRDefault="00362CF7">
          <w:pPr>
            <w:pStyle w:val="3B185F48B431469DAC1C3E9724635B27"/>
          </w:pPr>
          <w:r w:rsidRPr="00B844FE">
            <w:t>Prefix Text</w:t>
          </w:r>
        </w:p>
      </w:docPartBody>
    </w:docPart>
    <w:docPart>
      <w:docPartPr>
        <w:name w:val="209B89086E0541528BBA0FE130E5F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CD5E-0711-45C6-B361-5A25E926E523}"/>
      </w:docPartPr>
      <w:docPartBody>
        <w:p w:rsidR="00362CF7" w:rsidRDefault="00362CF7">
          <w:pPr>
            <w:pStyle w:val="209B89086E0541528BBA0FE130E5F567"/>
          </w:pPr>
          <w:r w:rsidRPr="00B844FE">
            <w:t>[Type here]</w:t>
          </w:r>
        </w:p>
      </w:docPartBody>
    </w:docPart>
    <w:docPart>
      <w:docPartPr>
        <w:name w:val="E3023BB6C4404D0586EE1362BCB08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29DD-F49D-478E-A0E5-1CA39A2AE216}"/>
      </w:docPartPr>
      <w:docPartBody>
        <w:p w:rsidR="00362CF7" w:rsidRDefault="00362CF7">
          <w:pPr>
            <w:pStyle w:val="E3023BB6C4404D0586EE1362BCB08057"/>
          </w:pPr>
          <w:r w:rsidRPr="00B844FE">
            <w:t>Number</w:t>
          </w:r>
        </w:p>
      </w:docPartBody>
    </w:docPart>
    <w:docPart>
      <w:docPartPr>
        <w:name w:val="CB6D66F0A15C49539ECF76F927EE5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587F9-1F41-4A0D-BA73-3CE8BC2C2CBE}"/>
      </w:docPartPr>
      <w:docPartBody>
        <w:p w:rsidR="00362CF7" w:rsidRDefault="00362CF7">
          <w:pPr>
            <w:pStyle w:val="CB6D66F0A15C49539ECF76F927EE5328"/>
          </w:pPr>
          <w:r w:rsidRPr="00B844FE">
            <w:t>Enter Sponsors Here</w:t>
          </w:r>
        </w:p>
      </w:docPartBody>
    </w:docPart>
    <w:docPart>
      <w:docPartPr>
        <w:name w:val="BF341F35084B48C18709AE7AFDBA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F9338-3352-43E0-BADD-99773142880C}"/>
      </w:docPartPr>
      <w:docPartBody>
        <w:p w:rsidR="00362CF7" w:rsidRDefault="00362CF7">
          <w:pPr>
            <w:pStyle w:val="BF341F35084B48C18709AE7AFDBA19D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F7"/>
    <w:rsid w:val="000E08CD"/>
    <w:rsid w:val="00362CF7"/>
    <w:rsid w:val="004A7D8B"/>
    <w:rsid w:val="007A5601"/>
    <w:rsid w:val="008704B9"/>
    <w:rsid w:val="00AB0027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185F48B431469DAC1C3E9724635B27">
    <w:name w:val="3B185F48B431469DAC1C3E9724635B27"/>
  </w:style>
  <w:style w:type="paragraph" w:customStyle="1" w:styleId="209B89086E0541528BBA0FE130E5F567">
    <w:name w:val="209B89086E0541528BBA0FE130E5F567"/>
  </w:style>
  <w:style w:type="paragraph" w:customStyle="1" w:styleId="E3023BB6C4404D0586EE1362BCB08057">
    <w:name w:val="E3023BB6C4404D0586EE1362BCB08057"/>
  </w:style>
  <w:style w:type="paragraph" w:customStyle="1" w:styleId="CB6D66F0A15C49539ECF76F927EE5328">
    <w:name w:val="CB6D66F0A15C49539ECF76F927EE532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341F35084B48C18709AE7AFDBA19D7">
    <w:name w:val="BF341F35084B48C18709AE7AFDBA1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2026-02-15T18:19:00Z</dcterms:created>
  <dcterms:modified xsi:type="dcterms:W3CDTF">2026-02-15T18:19:00Z</dcterms:modified>
</cp:coreProperties>
</file>